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4BC8" w:rsidRPr="00314508" w:rsidRDefault="00B555E4" w:rsidP="00252A98">
      <w:pPr>
        <w:spacing w:before="240" w:line="360" w:lineRule="auto"/>
        <w:jc w:val="both"/>
        <w:rPr>
          <w:rFonts w:ascii="Times New Roman" w:hAnsi="Times New Roman" w:cs="Times New Roman"/>
          <w:b/>
          <w:sz w:val="28"/>
          <w:szCs w:val="28"/>
        </w:rPr>
      </w:pPr>
      <w:r w:rsidRPr="00314508">
        <w:rPr>
          <w:rFonts w:ascii="Times New Roman" w:hAnsi="Times New Roman" w:cs="Times New Roman"/>
          <w:b/>
          <w:sz w:val="28"/>
          <w:szCs w:val="28"/>
        </w:rPr>
        <w:t>Salut encore une fois et merci de nous rejoindre dans le programme « Agenda et Informations culturels ».</w:t>
      </w:r>
    </w:p>
    <w:p w:rsidR="00DD22FB" w:rsidRDefault="00DD22FB" w:rsidP="00252A98">
      <w:pPr>
        <w:spacing w:before="240" w:line="360" w:lineRule="auto"/>
        <w:jc w:val="both"/>
        <w:rPr>
          <w:rFonts w:ascii="Times New Roman" w:hAnsi="Times New Roman" w:cs="Times New Roman"/>
          <w:sz w:val="28"/>
          <w:szCs w:val="28"/>
        </w:rPr>
      </w:pPr>
      <w:r w:rsidRPr="00681B03">
        <w:rPr>
          <w:rFonts w:ascii="Times New Roman" w:hAnsi="Times New Roman" w:cs="Times New Roman"/>
          <w:b/>
          <w:sz w:val="28"/>
          <w:szCs w:val="28"/>
        </w:rPr>
        <w:t xml:space="preserve">Sœur Vanessa Feza </w:t>
      </w:r>
      <w:r w:rsidR="00903E44" w:rsidRPr="00681B03">
        <w:rPr>
          <w:rFonts w:ascii="Times New Roman" w:hAnsi="Times New Roman" w:cs="Times New Roman"/>
          <w:b/>
          <w:sz w:val="28"/>
          <w:szCs w:val="28"/>
        </w:rPr>
        <w:t>célèbre « Jésus nyoso yanga</w:t>
      </w:r>
      <w:r w:rsidR="00321E1F" w:rsidRPr="00681B03">
        <w:rPr>
          <w:rFonts w:ascii="Times New Roman" w:hAnsi="Times New Roman" w:cs="Times New Roman"/>
          <w:b/>
          <w:sz w:val="28"/>
          <w:szCs w:val="28"/>
        </w:rPr>
        <w:t> », Dimanche 30 Août 2026</w:t>
      </w:r>
      <w:r w:rsidR="00C97125" w:rsidRPr="00681B03">
        <w:rPr>
          <w:rFonts w:ascii="Times New Roman" w:hAnsi="Times New Roman" w:cs="Times New Roman"/>
          <w:b/>
          <w:sz w:val="28"/>
          <w:szCs w:val="28"/>
        </w:rPr>
        <w:t xml:space="preserve"> à Butembo.</w:t>
      </w:r>
      <w:r w:rsidR="00C97125">
        <w:rPr>
          <w:rFonts w:ascii="Times New Roman" w:hAnsi="Times New Roman" w:cs="Times New Roman"/>
          <w:sz w:val="28"/>
          <w:szCs w:val="28"/>
        </w:rPr>
        <w:t xml:space="preserve"> Il s’agit, selon elle, d’un concert pour célébrer Jésus qui est tout pour nous. </w:t>
      </w:r>
      <w:r w:rsidR="00B92430">
        <w:rPr>
          <w:rFonts w:ascii="Times New Roman" w:hAnsi="Times New Roman" w:cs="Times New Roman"/>
          <w:sz w:val="28"/>
          <w:szCs w:val="28"/>
        </w:rPr>
        <w:t>Dans un message qui annonce cette activité religieuse, l’artiste chrétienne Vanessa Feza annonce que tout aura lieu en l’E</w:t>
      </w:r>
      <w:r w:rsidR="005508ED">
        <w:rPr>
          <w:rFonts w:ascii="Times New Roman" w:hAnsi="Times New Roman" w:cs="Times New Roman"/>
          <w:sz w:val="28"/>
          <w:szCs w:val="28"/>
        </w:rPr>
        <w:t>glise Assemblée des Saints, de La Victoire, derrière le Bureau de l’</w:t>
      </w:r>
      <w:r w:rsidR="005141DA">
        <w:rPr>
          <w:rFonts w:ascii="Times New Roman" w:hAnsi="Times New Roman" w:cs="Times New Roman"/>
          <w:sz w:val="28"/>
          <w:szCs w:val="28"/>
        </w:rPr>
        <w:t xml:space="preserve">ANR-Butembo-Lubero. </w:t>
      </w:r>
      <w:r w:rsidR="006D2415">
        <w:rPr>
          <w:rFonts w:ascii="Times New Roman" w:hAnsi="Times New Roman" w:cs="Times New Roman"/>
          <w:sz w:val="28"/>
          <w:szCs w:val="28"/>
        </w:rPr>
        <w:t xml:space="preserve">Ce sera de 14 heures à 17 heures, heure de Butembo. </w:t>
      </w:r>
      <w:r w:rsidR="00215AC1" w:rsidRPr="008E3E56">
        <w:rPr>
          <w:rFonts w:ascii="Times New Roman" w:hAnsi="Times New Roman" w:cs="Times New Roman"/>
          <w:b/>
          <w:i/>
          <w:sz w:val="28"/>
          <w:szCs w:val="28"/>
        </w:rPr>
        <w:t>« Shalom Peuple de Dieu, j’espère que vous allez très</w:t>
      </w:r>
      <w:r w:rsidR="009D6E87" w:rsidRPr="008E3E56">
        <w:rPr>
          <w:rFonts w:ascii="Times New Roman" w:hAnsi="Times New Roman" w:cs="Times New Roman"/>
          <w:b/>
          <w:i/>
          <w:sz w:val="28"/>
          <w:szCs w:val="28"/>
        </w:rPr>
        <w:t>,</w:t>
      </w:r>
      <w:r w:rsidR="00215AC1" w:rsidRPr="008E3E56">
        <w:rPr>
          <w:rFonts w:ascii="Times New Roman" w:hAnsi="Times New Roman" w:cs="Times New Roman"/>
          <w:b/>
          <w:i/>
          <w:sz w:val="28"/>
          <w:szCs w:val="28"/>
        </w:rPr>
        <w:t xml:space="preserve"> très bien. Ic</w:t>
      </w:r>
      <w:r w:rsidR="009D6E87" w:rsidRPr="008E3E56">
        <w:rPr>
          <w:rFonts w:ascii="Times New Roman" w:hAnsi="Times New Roman" w:cs="Times New Roman"/>
          <w:b/>
          <w:i/>
          <w:sz w:val="28"/>
          <w:szCs w:val="28"/>
        </w:rPr>
        <w:t>i</w:t>
      </w:r>
      <w:r w:rsidR="00215AC1" w:rsidRPr="008E3E56">
        <w:rPr>
          <w:rFonts w:ascii="Times New Roman" w:hAnsi="Times New Roman" w:cs="Times New Roman"/>
          <w:b/>
          <w:i/>
          <w:sz w:val="28"/>
          <w:szCs w:val="28"/>
        </w:rPr>
        <w:t>, c’est la Sœur Vanessa. C’</w:t>
      </w:r>
      <w:r w:rsidR="007C02E3" w:rsidRPr="008E3E56">
        <w:rPr>
          <w:rFonts w:ascii="Times New Roman" w:hAnsi="Times New Roman" w:cs="Times New Roman"/>
          <w:b/>
          <w:i/>
          <w:sz w:val="28"/>
          <w:szCs w:val="28"/>
        </w:rPr>
        <w:t xml:space="preserve">est juste vous rappeler notre programme du 30 Août 2026, pour la célébration « Jésus nyoso yanga ». C’est organisé par la Sœur Vanessa. Ca aura lieu </w:t>
      </w:r>
      <w:r w:rsidR="00907A8B" w:rsidRPr="008E3E56">
        <w:rPr>
          <w:rFonts w:ascii="Times New Roman" w:hAnsi="Times New Roman" w:cs="Times New Roman"/>
          <w:b/>
          <w:i/>
          <w:sz w:val="28"/>
          <w:szCs w:val="28"/>
        </w:rPr>
        <w:t>en l’Eg</w:t>
      </w:r>
      <w:r w:rsidR="00532A1D" w:rsidRPr="008E3E56">
        <w:rPr>
          <w:rFonts w:ascii="Times New Roman" w:hAnsi="Times New Roman" w:cs="Times New Roman"/>
          <w:b/>
          <w:i/>
          <w:sz w:val="28"/>
          <w:szCs w:val="28"/>
        </w:rPr>
        <w:t>lise des</w:t>
      </w:r>
      <w:r w:rsidR="0024075A" w:rsidRPr="008E3E56">
        <w:rPr>
          <w:rFonts w:ascii="Times New Roman" w:hAnsi="Times New Roman" w:cs="Times New Roman"/>
          <w:b/>
          <w:i/>
          <w:sz w:val="28"/>
          <w:szCs w:val="28"/>
        </w:rPr>
        <w:t xml:space="preserve"> Saints de La Victoire, sise en cellule La Victoire au quartier Kalemire</w:t>
      </w:r>
      <w:r w:rsidR="00EB0BD6" w:rsidRPr="008E3E56">
        <w:rPr>
          <w:rFonts w:ascii="Times New Roman" w:hAnsi="Times New Roman" w:cs="Times New Roman"/>
          <w:b/>
          <w:i/>
          <w:sz w:val="28"/>
          <w:szCs w:val="28"/>
        </w:rPr>
        <w:t xml:space="preserve">, à côté du </w:t>
      </w:r>
      <w:r w:rsidR="003F023F" w:rsidRPr="008E3E56">
        <w:rPr>
          <w:rFonts w:ascii="Times New Roman" w:hAnsi="Times New Roman" w:cs="Times New Roman"/>
          <w:b/>
          <w:i/>
          <w:sz w:val="28"/>
          <w:szCs w:val="28"/>
        </w:rPr>
        <w:t>garage Shenimed. Venez nombreux. Nous allons chanter, danser pour Dieu. Venez avec de l’argent, des parfums et tout et tout. Que Dieu vous bénisse. Surtout ne manquez pas.</w:t>
      </w:r>
      <w:r w:rsidR="006E75E9" w:rsidRPr="008E3E56">
        <w:rPr>
          <w:rFonts w:ascii="Times New Roman" w:hAnsi="Times New Roman" w:cs="Times New Roman"/>
          <w:b/>
          <w:i/>
          <w:sz w:val="28"/>
          <w:szCs w:val="28"/>
        </w:rPr>
        <w:t xml:space="preserve"> </w:t>
      </w:r>
      <w:r w:rsidR="00410910" w:rsidRPr="008E3E56">
        <w:rPr>
          <w:rFonts w:ascii="Times New Roman" w:hAnsi="Times New Roman" w:cs="Times New Roman"/>
          <w:b/>
          <w:i/>
          <w:sz w:val="28"/>
          <w:szCs w:val="28"/>
        </w:rPr>
        <w:t>Venez nombreu</w:t>
      </w:r>
      <w:r w:rsidR="008C355A" w:rsidRPr="008E3E56">
        <w:rPr>
          <w:rFonts w:ascii="Times New Roman" w:hAnsi="Times New Roman" w:cs="Times New Roman"/>
          <w:b/>
          <w:i/>
          <w:sz w:val="28"/>
          <w:szCs w:val="28"/>
        </w:rPr>
        <w:t>x, boya ebele, mukuje wengi na M</w:t>
      </w:r>
      <w:r w:rsidR="00410910" w:rsidRPr="008E3E56">
        <w:rPr>
          <w:rFonts w:ascii="Times New Roman" w:hAnsi="Times New Roman" w:cs="Times New Roman"/>
          <w:b/>
          <w:i/>
          <w:sz w:val="28"/>
          <w:szCs w:val="28"/>
        </w:rPr>
        <w:t>ungu awa bariki</w:t>
      </w:r>
      <w:r w:rsidR="007E111B" w:rsidRPr="008E3E56">
        <w:rPr>
          <w:rFonts w:ascii="Times New Roman" w:hAnsi="Times New Roman" w:cs="Times New Roman"/>
          <w:b/>
          <w:i/>
          <w:sz w:val="28"/>
          <w:szCs w:val="28"/>
        </w:rPr>
        <w:t> »,</w:t>
      </w:r>
      <w:r w:rsidR="007E111B">
        <w:rPr>
          <w:rFonts w:ascii="Times New Roman" w:hAnsi="Times New Roman" w:cs="Times New Roman"/>
          <w:sz w:val="28"/>
          <w:szCs w:val="28"/>
        </w:rPr>
        <w:t xml:space="preserve"> nous a-t-elle confié</w:t>
      </w:r>
      <w:r w:rsidR="00410910">
        <w:rPr>
          <w:rFonts w:ascii="Times New Roman" w:hAnsi="Times New Roman" w:cs="Times New Roman"/>
          <w:sz w:val="28"/>
          <w:szCs w:val="28"/>
        </w:rPr>
        <w:t xml:space="preserve">. </w:t>
      </w:r>
    </w:p>
    <w:p w:rsidR="00447260" w:rsidRDefault="00447260" w:rsidP="00252A98">
      <w:pPr>
        <w:spacing w:before="240" w:line="360" w:lineRule="auto"/>
        <w:jc w:val="both"/>
        <w:rPr>
          <w:rFonts w:ascii="Times New Roman" w:hAnsi="Times New Roman" w:cs="Times New Roman"/>
          <w:sz w:val="28"/>
          <w:szCs w:val="28"/>
        </w:rPr>
      </w:pPr>
    </w:p>
    <w:p w:rsidR="00BF198D" w:rsidRDefault="00BF198D" w:rsidP="00252A98">
      <w:pPr>
        <w:spacing w:before="240" w:line="360" w:lineRule="auto"/>
        <w:jc w:val="both"/>
        <w:rPr>
          <w:rFonts w:ascii="Times New Roman" w:hAnsi="Times New Roman" w:cs="Times New Roman"/>
          <w:sz w:val="28"/>
          <w:szCs w:val="28"/>
        </w:rPr>
      </w:pPr>
    </w:p>
    <w:p w:rsidR="00BF198D" w:rsidRDefault="00BF198D" w:rsidP="00252A98">
      <w:pPr>
        <w:spacing w:before="240" w:line="360" w:lineRule="auto"/>
        <w:jc w:val="both"/>
        <w:rPr>
          <w:rFonts w:ascii="Times New Roman" w:hAnsi="Times New Roman" w:cs="Times New Roman"/>
          <w:sz w:val="28"/>
          <w:szCs w:val="28"/>
        </w:rPr>
      </w:pPr>
    </w:p>
    <w:p w:rsidR="00BF198D" w:rsidRDefault="00BF198D" w:rsidP="00252A98">
      <w:pPr>
        <w:spacing w:before="240" w:line="360" w:lineRule="auto"/>
        <w:jc w:val="both"/>
        <w:rPr>
          <w:rFonts w:ascii="Times New Roman" w:hAnsi="Times New Roman" w:cs="Times New Roman"/>
          <w:sz w:val="28"/>
          <w:szCs w:val="28"/>
        </w:rPr>
      </w:pPr>
    </w:p>
    <w:p w:rsidR="00BF198D" w:rsidRDefault="00BF198D" w:rsidP="00252A98">
      <w:pPr>
        <w:spacing w:before="240" w:line="360" w:lineRule="auto"/>
        <w:jc w:val="both"/>
        <w:rPr>
          <w:rFonts w:ascii="Times New Roman" w:hAnsi="Times New Roman" w:cs="Times New Roman"/>
          <w:sz w:val="28"/>
          <w:szCs w:val="28"/>
        </w:rPr>
      </w:pPr>
    </w:p>
    <w:p w:rsidR="00BF198D" w:rsidRDefault="00BF198D" w:rsidP="00252A98">
      <w:pPr>
        <w:spacing w:before="240" w:line="360" w:lineRule="auto"/>
        <w:jc w:val="both"/>
        <w:rPr>
          <w:rFonts w:ascii="Times New Roman" w:hAnsi="Times New Roman" w:cs="Times New Roman"/>
          <w:sz w:val="28"/>
          <w:szCs w:val="28"/>
        </w:rPr>
      </w:pPr>
    </w:p>
    <w:p w:rsidR="00BF198D" w:rsidRDefault="00BF198D" w:rsidP="00252A98">
      <w:pPr>
        <w:spacing w:before="240" w:line="360" w:lineRule="auto"/>
        <w:jc w:val="both"/>
        <w:rPr>
          <w:rFonts w:ascii="Times New Roman" w:hAnsi="Times New Roman" w:cs="Times New Roman"/>
          <w:sz w:val="28"/>
          <w:szCs w:val="28"/>
        </w:rPr>
      </w:pPr>
    </w:p>
    <w:p w:rsidR="00BF198D" w:rsidRDefault="00BF198D" w:rsidP="00252A98">
      <w:pPr>
        <w:spacing w:before="240" w:line="360" w:lineRule="auto"/>
        <w:jc w:val="both"/>
        <w:rPr>
          <w:rFonts w:ascii="Times New Roman" w:hAnsi="Times New Roman" w:cs="Times New Roman"/>
          <w:sz w:val="28"/>
          <w:szCs w:val="28"/>
        </w:rPr>
      </w:pPr>
    </w:p>
    <w:p w:rsidR="0062149B" w:rsidRDefault="00DC273A" w:rsidP="0062149B">
      <w:pPr>
        <w:spacing w:before="240" w:line="360" w:lineRule="auto"/>
        <w:jc w:val="both"/>
        <w:rPr>
          <w:rFonts w:ascii="Times New Roman" w:hAnsi="Times New Roman" w:cs="Times New Roman"/>
          <w:b/>
          <w:i/>
          <w:sz w:val="28"/>
          <w:szCs w:val="28"/>
        </w:rPr>
      </w:pPr>
      <w:r w:rsidRPr="00507226">
        <w:rPr>
          <w:rFonts w:ascii="Times New Roman" w:hAnsi="Times New Roman" w:cs="Times New Roman"/>
          <w:b/>
          <w:sz w:val="28"/>
          <w:szCs w:val="28"/>
        </w:rPr>
        <w:lastRenderedPageBreak/>
        <w:t>Cet autre nouvelle qui commence par un rappel</w:t>
      </w:r>
      <w:r w:rsidR="00507226">
        <w:rPr>
          <w:rFonts w:ascii="Times New Roman" w:hAnsi="Times New Roman" w:cs="Times New Roman"/>
          <w:b/>
          <w:sz w:val="28"/>
          <w:szCs w:val="28"/>
        </w:rPr>
        <w:t xml:space="preserve"> choque</w:t>
      </w:r>
      <w:r w:rsidRPr="00507226">
        <w:rPr>
          <w:rFonts w:ascii="Times New Roman" w:hAnsi="Times New Roman" w:cs="Times New Roman"/>
          <w:b/>
          <w:sz w:val="28"/>
          <w:szCs w:val="28"/>
        </w:rPr>
        <w:t xml:space="preserve"> : l’artiste musicien Delcat Idengo est mort le 13 Février 2025, à Goma au Nord-Kivu. </w:t>
      </w:r>
      <w:r w:rsidR="00014BC1" w:rsidRPr="00507226">
        <w:rPr>
          <w:rFonts w:ascii="Times New Roman" w:hAnsi="Times New Roman" w:cs="Times New Roman"/>
          <w:b/>
          <w:sz w:val="28"/>
          <w:szCs w:val="28"/>
        </w:rPr>
        <w:t>1</w:t>
      </w:r>
      <w:r w:rsidR="00DF16BE" w:rsidRPr="00507226">
        <w:rPr>
          <w:rFonts w:ascii="Times New Roman" w:hAnsi="Times New Roman" w:cs="Times New Roman"/>
          <w:b/>
          <w:sz w:val="28"/>
          <w:szCs w:val="28"/>
        </w:rPr>
        <w:t xml:space="preserve">8 mois après, sa tombe construite d’une manière traditionnelle a </w:t>
      </w:r>
      <w:r w:rsidR="00E15246" w:rsidRPr="00507226">
        <w:rPr>
          <w:rFonts w:ascii="Times New Roman" w:hAnsi="Times New Roman" w:cs="Times New Roman"/>
          <w:b/>
          <w:sz w:val="28"/>
          <w:szCs w:val="28"/>
        </w:rPr>
        <w:t>été incendiée par des inconnus à Beni-ville où il est enterré. C’était la nuit de</w:t>
      </w:r>
      <w:r w:rsidR="0062149B" w:rsidRPr="00507226">
        <w:rPr>
          <w:rFonts w:ascii="Times New Roman" w:hAnsi="Times New Roman" w:cs="Times New Roman"/>
          <w:b/>
          <w:sz w:val="28"/>
          <w:szCs w:val="28"/>
        </w:rPr>
        <w:t xml:space="preserve"> dimanche</w:t>
      </w:r>
      <w:r w:rsidR="00E15246" w:rsidRPr="00507226">
        <w:rPr>
          <w:rFonts w:ascii="Times New Roman" w:hAnsi="Times New Roman" w:cs="Times New Roman"/>
          <w:b/>
          <w:sz w:val="28"/>
          <w:szCs w:val="28"/>
        </w:rPr>
        <w:t xml:space="preserve"> 09</w:t>
      </w:r>
      <w:r w:rsidR="008F2C63" w:rsidRPr="00507226">
        <w:rPr>
          <w:rFonts w:ascii="Times New Roman" w:hAnsi="Times New Roman" w:cs="Times New Roman"/>
          <w:b/>
          <w:sz w:val="28"/>
          <w:szCs w:val="28"/>
        </w:rPr>
        <w:t xml:space="preserve"> à</w:t>
      </w:r>
      <w:r w:rsidR="00504EC1" w:rsidRPr="00507226">
        <w:rPr>
          <w:rFonts w:ascii="Times New Roman" w:hAnsi="Times New Roman" w:cs="Times New Roman"/>
          <w:b/>
          <w:sz w:val="28"/>
          <w:szCs w:val="28"/>
        </w:rPr>
        <w:t xml:space="preserve"> lundi 10 août à Beni. Ceci su</w:t>
      </w:r>
      <w:r w:rsidR="0062149B" w:rsidRPr="00507226">
        <w:rPr>
          <w:rFonts w:ascii="Times New Roman" w:hAnsi="Times New Roman" w:cs="Times New Roman"/>
          <w:b/>
          <w:sz w:val="28"/>
          <w:szCs w:val="28"/>
        </w:rPr>
        <w:t>scite une vive indignation au sein de l’opinion.</w:t>
      </w:r>
      <w:r w:rsidR="0062149B" w:rsidRPr="0062149B">
        <w:rPr>
          <w:rFonts w:ascii="Times New Roman" w:hAnsi="Times New Roman" w:cs="Times New Roman"/>
          <w:sz w:val="28"/>
          <w:szCs w:val="28"/>
        </w:rPr>
        <w:t xml:space="preserve"> Au-delà de l’atteinte portée à la sépulture, plusieurs voix estiment que cet acte constitue également une offense à la mémoire d’un artiste engagé, connu pour ses prises de position et son combat citoyen. </w:t>
      </w:r>
      <w:r w:rsidR="00504EC1">
        <w:rPr>
          <w:rFonts w:ascii="Times New Roman" w:hAnsi="Times New Roman" w:cs="Times New Roman"/>
          <w:sz w:val="28"/>
          <w:szCs w:val="28"/>
        </w:rPr>
        <w:t>C’est dans ce cadre que Jolux Kamulete</w:t>
      </w:r>
      <w:r w:rsidR="00D805A3">
        <w:rPr>
          <w:rFonts w:ascii="Times New Roman" w:hAnsi="Times New Roman" w:cs="Times New Roman"/>
          <w:sz w:val="28"/>
          <w:szCs w:val="28"/>
        </w:rPr>
        <w:t>, analyste culturelle</w:t>
      </w:r>
      <w:r w:rsidR="00B52AA2">
        <w:rPr>
          <w:rFonts w:ascii="Times New Roman" w:hAnsi="Times New Roman" w:cs="Times New Roman"/>
          <w:sz w:val="28"/>
          <w:szCs w:val="28"/>
        </w:rPr>
        <w:t xml:space="preserve"> de Beni</w:t>
      </w:r>
      <w:r w:rsidR="008A76DB">
        <w:rPr>
          <w:rFonts w:ascii="Times New Roman" w:hAnsi="Times New Roman" w:cs="Times New Roman"/>
          <w:sz w:val="28"/>
          <w:szCs w:val="28"/>
        </w:rPr>
        <w:t>,</w:t>
      </w:r>
      <w:r w:rsidR="00D805A3">
        <w:rPr>
          <w:rFonts w:ascii="Times New Roman" w:hAnsi="Times New Roman" w:cs="Times New Roman"/>
          <w:sz w:val="28"/>
          <w:szCs w:val="28"/>
        </w:rPr>
        <w:t xml:space="preserve"> dénonce cette profanation et appelle, au travers d’</w:t>
      </w:r>
      <w:r w:rsidR="005A2509">
        <w:rPr>
          <w:rFonts w:ascii="Times New Roman" w:hAnsi="Times New Roman" w:cs="Times New Roman"/>
          <w:sz w:val="28"/>
          <w:szCs w:val="28"/>
        </w:rPr>
        <w:t xml:space="preserve">une lettre, </w:t>
      </w:r>
      <w:r w:rsidR="005D76F8">
        <w:rPr>
          <w:rFonts w:ascii="Times New Roman" w:hAnsi="Times New Roman" w:cs="Times New Roman"/>
          <w:sz w:val="28"/>
          <w:szCs w:val="28"/>
        </w:rPr>
        <w:t>les autorités compétentes et les</w:t>
      </w:r>
      <w:r w:rsidR="005A2509">
        <w:rPr>
          <w:rFonts w:ascii="Times New Roman" w:hAnsi="Times New Roman" w:cs="Times New Roman"/>
          <w:sz w:val="28"/>
          <w:szCs w:val="28"/>
        </w:rPr>
        <w:t xml:space="preserve"> animateurs du Kyaghanda-Yira </w:t>
      </w:r>
      <w:r w:rsidR="00204E7B">
        <w:rPr>
          <w:rFonts w:ascii="Times New Roman" w:hAnsi="Times New Roman" w:cs="Times New Roman"/>
          <w:sz w:val="28"/>
          <w:szCs w:val="28"/>
        </w:rPr>
        <w:t>à rechercher</w:t>
      </w:r>
      <w:r w:rsidR="00B446E7">
        <w:rPr>
          <w:rFonts w:ascii="Times New Roman" w:hAnsi="Times New Roman" w:cs="Times New Roman"/>
          <w:sz w:val="28"/>
          <w:szCs w:val="28"/>
        </w:rPr>
        <w:t xml:space="preserve"> les auteurs et les punissent selon la loi RD Congolaise et selon les normes de la culture Yira. </w:t>
      </w:r>
      <w:r w:rsidR="00B446E7" w:rsidRPr="00314508">
        <w:rPr>
          <w:rFonts w:ascii="Times New Roman" w:hAnsi="Times New Roman" w:cs="Times New Roman"/>
          <w:b/>
          <w:i/>
          <w:sz w:val="28"/>
          <w:szCs w:val="28"/>
        </w:rPr>
        <w:t>« </w:t>
      </w:r>
      <w:r w:rsidR="002F5DAD" w:rsidRPr="00314508">
        <w:rPr>
          <w:rFonts w:ascii="Times New Roman" w:hAnsi="Times New Roman" w:cs="Times New Roman"/>
          <w:b/>
          <w:i/>
          <w:sz w:val="28"/>
          <w:szCs w:val="28"/>
        </w:rPr>
        <w:t xml:space="preserve">Je suis Kasereka Sivihwa Jolux Kamulete. </w:t>
      </w:r>
      <w:r w:rsidR="001A578E" w:rsidRPr="00314508">
        <w:rPr>
          <w:rFonts w:ascii="Times New Roman" w:hAnsi="Times New Roman" w:cs="Times New Roman"/>
          <w:b/>
          <w:i/>
          <w:sz w:val="28"/>
          <w:szCs w:val="28"/>
        </w:rPr>
        <w:t xml:space="preserve">Je suis natif </w:t>
      </w:r>
      <w:proofErr w:type="gramStart"/>
      <w:r w:rsidR="001A578E" w:rsidRPr="00314508">
        <w:rPr>
          <w:rFonts w:ascii="Times New Roman" w:hAnsi="Times New Roman" w:cs="Times New Roman"/>
          <w:b/>
          <w:i/>
          <w:sz w:val="28"/>
          <w:szCs w:val="28"/>
        </w:rPr>
        <w:t>de Isale</w:t>
      </w:r>
      <w:proofErr w:type="gramEnd"/>
      <w:r w:rsidR="001A578E" w:rsidRPr="00314508">
        <w:rPr>
          <w:rFonts w:ascii="Times New Roman" w:hAnsi="Times New Roman" w:cs="Times New Roman"/>
          <w:b/>
          <w:i/>
          <w:sz w:val="28"/>
          <w:szCs w:val="28"/>
        </w:rPr>
        <w:t xml:space="preserve"> Vuhovi. </w:t>
      </w:r>
      <w:r w:rsidR="00331618" w:rsidRPr="00314508">
        <w:rPr>
          <w:rFonts w:ascii="Times New Roman" w:hAnsi="Times New Roman" w:cs="Times New Roman"/>
          <w:b/>
          <w:i/>
          <w:sz w:val="28"/>
          <w:szCs w:val="28"/>
        </w:rPr>
        <w:t>J’ai écrit au Kyaghanda Yira pour dénoncer la profanation de la tombe de Feu</w:t>
      </w:r>
      <w:r w:rsidR="007863F5" w:rsidRPr="00314508">
        <w:rPr>
          <w:rFonts w:ascii="Times New Roman" w:hAnsi="Times New Roman" w:cs="Times New Roman"/>
          <w:b/>
          <w:i/>
          <w:sz w:val="28"/>
          <w:szCs w:val="28"/>
        </w:rPr>
        <w:t xml:space="preserve"> Delphin Katembo Vinywasiki allias</w:t>
      </w:r>
      <w:r w:rsidR="00331618" w:rsidRPr="00314508">
        <w:rPr>
          <w:rFonts w:ascii="Times New Roman" w:hAnsi="Times New Roman" w:cs="Times New Roman"/>
          <w:b/>
          <w:i/>
          <w:sz w:val="28"/>
          <w:szCs w:val="28"/>
        </w:rPr>
        <w:t xml:space="preserve"> </w:t>
      </w:r>
      <w:r w:rsidR="007863F5" w:rsidRPr="00314508">
        <w:rPr>
          <w:rFonts w:ascii="Times New Roman" w:hAnsi="Times New Roman" w:cs="Times New Roman"/>
          <w:b/>
          <w:i/>
          <w:sz w:val="28"/>
          <w:szCs w:val="28"/>
        </w:rPr>
        <w:t>Delcat Idengo</w:t>
      </w:r>
      <w:r w:rsidR="00755887" w:rsidRPr="00314508">
        <w:rPr>
          <w:rFonts w:ascii="Times New Roman" w:hAnsi="Times New Roman" w:cs="Times New Roman"/>
          <w:b/>
          <w:i/>
          <w:sz w:val="28"/>
          <w:szCs w:val="28"/>
        </w:rPr>
        <w:t xml:space="preserve">. C’était pour dénoncer </w:t>
      </w:r>
      <w:r w:rsidR="002953AE" w:rsidRPr="00314508">
        <w:rPr>
          <w:rFonts w:ascii="Times New Roman" w:hAnsi="Times New Roman" w:cs="Times New Roman"/>
          <w:b/>
          <w:i/>
          <w:sz w:val="28"/>
          <w:szCs w:val="28"/>
        </w:rPr>
        <w:t>et condamner les actes qui sont contraire</w:t>
      </w:r>
      <w:r w:rsidR="005960FB">
        <w:rPr>
          <w:rFonts w:ascii="Times New Roman" w:hAnsi="Times New Roman" w:cs="Times New Roman"/>
          <w:b/>
          <w:i/>
          <w:sz w:val="28"/>
          <w:szCs w:val="28"/>
        </w:rPr>
        <w:t>s</w:t>
      </w:r>
      <w:r w:rsidR="002953AE" w:rsidRPr="00314508">
        <w:rPr>
          <w:rFonts w:ascii="Times New Roman" w:hAnsi="Times New Roman" w:cs="Times New Roman"/>
          <w:b/>
          <w:i/>
          <w:sz w:val="28"/>
          <w:szCs w:val="28"/>
        </w:rPr>
        <w:t xml:space="preserve"> à nos valeurs cultures. J’ai écrit aux Chefs coutumiers, aux organisations de défenses des droits de l’homme, à la société civile</w:t>
      </w:r>
      <w:r w:rsidR="00020B97" w:rsidRPr="00314508">
        <w:rPr>
          <w:rFonts w:ascii="Times New Roman" w:hAnsi="Times New Roman" w:cs="Times New Roman"/>
          <w:b/>
          <w:i/>
          <w:sz w:val="28"/>
          <w:szCs w:val="28"/>
        </w:rPr>
        <w:t>, au ministère de l’intérieur, s</w:t>
      </w:r>
      <w:r w:rsidR="00E63B86" w:rsidRPr="00314508">
        <w:rPr>
          <w:rFonts w:ascii="Times New Roman" w:hAnsi="Times New Roman" w:cs="Times New Roman"/>
          <w:b/>
          <w:i/>
          <w:sz w:val="28"/>
          <w:szCs w:val="28"/>
        </w:rPr>
        <w:t xml:space="preserve">écurité et affaires coutumières et </w:t>
      </w:r>
      <w:r w:rsidR="005960FB">
        <w:rPr>
          <w:rFonts w:ascii="Times New Roman" w:hAnsi="Times New Roman" w:cs="Times New Roman"/>
          <w:b/>
          <w:i/>
          <w:sz w:val="28"/>
          <w:szCs w:val="28"/>
        </w:rPr>
        <w:t xml:space="preserve">à </w:t>
      </w:r>
      <w:r w:rsidR="00E63B86" w:rsidRPr="00314508">
        <w:rPr>
          <w:rFonts w:ascii="Times New Roman" w:hAnsi="Times New Roman" w:cs="Times New Roman"/>
          <w:b/>
          <w:i/>
          <w:sz w:val="28"/>
          <w:szCs w:val="28"/>
        </w:rPr>
        <w:t xml:space="preserve">d’autres autorités. </w:t>
      </w:r>
      <w:r w:rsidR="00F4597F" w:rsidRPr="00314508">
        <w:rPr>
          <w:rFonts w:ascii="Times New Roman" w:hAnsi="Times New Roman" w:cs="Times New Roman"/>
          <w:b/>
          <w:i/>
          <w:sz w:val="28"/>
          <w:szCs w:val="28"/>
        </w:rPr>
        <w:t>En fait, la profanation de la tombe de Delcat Idengo viole notre loi, parce que la profanation d’une sépulture est puni</w:t>
      </w:r>
      <w:r w:rsidR="00D91097" w:rsidRPr="00314508">
        <w:rPr>
          <w:rFonts w:ascii="Times New Roman" w:hAnsi="Times New Roman" w:cs="Times New Roman"/>
          <w:b/>
          <w:i/>
          <w:sz w:val="28"/>
          <w:szCs w:val="28"/>
        </w:rPr>
        <w:t>e par la Loi. Nul ne peut s’attaquer aux mort</w:t>
      </w:r>
      <w:r w:rsidR="008340D5" w:rsidRPr="00314508">
        <w:rPr>
          <w:rFonts w:ascii="Times New Roman" w:hAnsi="Times New Roman" w:cs="Times New Roman"/>
          <w:b/>
          <w:i/>
          <w:sz w:val="28"/>
          <w:szCs w:val="28"/>
        </w:rPr>
        <w:t>s</w:t>
      </w:r>
      <w:r w:rsidR="00EE4D7D">
        <w:rPr>
          <w:rFonts w:ascii="Times New Roman" w:hAnsi="Times New Roman" w:cs="Times New Roman"/>
          <w:b/>
          <w:i/>
          <w:sz w:val="28"/>
          <w:szCs w:val="28"/>
        </w:rPr>
        <w:t xml:space="preserve">. Deuxièmement, ça a été la violation </w:t>
      </w:r>
      <w:r w:rsidR="000779F1">
        <w:rPr>
          <w:rFonts w:ascii="Times New Roman" w:hAnsi="Times New Roman" w:cs="Times New Roman"/>
          <w:b/>
          <w:i/>
          <w:sz w:val="28"/>
          <w:szCs w:val="28"/>
        </w:rPr>
        <w:t>de notre culture africaine.</w:t>
      </w:r>
      <w:r w:rsidR="00FC693F">
        <w:rPr>
          <w:rFonts w:ascii="Times New Roman" w:hAnsi="Times New Roman" w:cs="Times New Roman"/>
          <w:b/>
          <w:i/>
          <w:sz w:val="28"/>
          <w:szCs w:val="28"/>
        </w:rPr>
        <w:t xml:space="preserve"> Violer une tombe, c’</w:t>
      </w:r>
      <w:proofErr w:type="spellStart"/>
      <w:r w:rsidR="00FC693F">
        <w:rPr>
          <w:rFonts w:ascii="Times New Roman" w:hAnsi="Times New Roman" w:cs="Times New Roman"/>
          <w:b/>
          <w:i/>
          <w:sz w:val="28"/>
          <w:szCs w:val="28"/>
        </w:rPr>
        <w:t>est</w:t>
      </w:r>
      <w:proofErr w:type="spellEnd"/>
      <w:r w:rsidR="00FC693F">
        <w:rPr>
          <w:rFonts w:ascii="Times New Roman" w:hAnsi="Times New Roman" w:cs="Times New Roman"/>
          <w:b/>
          <w:i/>
          <w:sz w:val="28"/>
          <w:szCs w:val="28"/>
        </w:rPr>
        <w:t xml:space="preserve"> s’attiser la haine</w:t>
      </w:r>
      <w:r w:rsidR="0091603D">
        <w:rPr>
          <w:rFonts w:ascii="Times New Roman" w:hAnsi="Times New Roman" w:cs="Times New Roman"/>
          <w:b/>
          <w:i/>
          <w:sz w:val="28"/>
          <w:szCs w:val="28"/>
        </w:rPr>
        <w:t xml:space="preserve">, provoquer la </w:t>
      </w:r>
      <w:r w:rsidR="00537E25">
        <w:rPr>
          <w:rFonts w:ascii="Times New Roman" w:hAnsi="Times New Roman" w:cs="Times New Roman"/>
          <w:b/>
          <w:i/>
          <w:sz w:val="28"/>
          <w:szCs w:val="28"/>
        </w:rPr>
        <w:t>communauté</w:t>
      </w:r>
      <w:r w:rsidR="0091603D">
        <w:rPr>
          <w:rFonts w:ascii="Times New Roman" w:hAnsi="Times New Roman" w:cs="Times New Roman"/>
          <w:b/>
          <w:i/>
          <w:sz w:val="28"/>
          <w:szCs w:val="28"/>
        </w:rPr>
        <w:t xml:space="preserve"> et détruire la cohésion sociale. Il faudrait donc que l’Etat </w:t>
      </w:r>
      <w:r w:rsidR="00885549">
        <w:rPr>
          <w:rFonts w:ascii="Times New Roman" w:hAnsi="Times New Roman" w:cs="Times New Roman"/>
          <w:b/>
          <w:i/>
          <w:sz w:val="28"/>
          <w:szCs w:val="28"/>
        </w:rPr>
        <w:t xml:space="preserve">ouvre les </w:t>
      </w:r>
      <w:r w:rsidR="00537E25">
        <w:rPr>
          <w:rFonts w:ascii="Times New Roman" w:hAnsi="Times New Roman" w:cs="Times New Roman"/>
          <w:b/>
          <w:i/>
          <w:sz w:val="28"/>
          <w:szCs w:val="28"/>
        </w:rPr>
        <w:t>enquêtes</w:t>
      </w:r>
      <w:r w:rsidR="00885549">
        <w:rPr>
          <w:rFonts w:ascii="Times New Roman" w:hAnsi="Times New Roman" w:cs="Times New Roman"/>
          <w:b/>
          <w:i/>
          <w:sz w:val="28"/>
          <w:szCs w:val="28"/>
        </w:rPr>
        <w:t xml:space="preserve"> et fasse réparer la tombe de notre Frère Idengo ».</w:t>
      </w:r>
    </w:p>
    <w:p w:rsidR="00120F40" w:rsidRDefault="00120F40" w:rsidP="0062149B">
      <w:pPr>
        <w:spacing w:before="240" w:line="360" w:lineRule="auto"/>
        <w:jc w:val="both"/>
        <w:rPr>
          <w:rFonts w:ascii="Times New Roman" w:hAnsi="Times New Roman" w:cs="Times New Roman"/>
          <w:b/>
          <w:i/>
          <w:sz w:val="28"/>
          <w:szCs w:val="28"/>
        </w:rPr>
      </w:pPr>
    </w:p>
    <w:p w:rsidR="00120F40" w:rsidRDefault="00120F40" w:rsidP="0062149B">
      <w:pPr>
        <w:spacing w:before="240" w:line="360" w:lineRule="auto"/>
        <w:jc w:val="both"/>
        <w:rPr>
          <w:rFonts w:ascii="Times New Roman" w:hAnsi="Times New Roman" w:cs="Times New Roman"/>
          <w:b/>
          <w:i/>
          <w:sz w:val="28"/>
          <w:szCs w:val="28"/>
        </w:rPr>
      </w:pPr>
    </w:p>
    <w:p w:rsidR="00120F40" w:rsidRDefault="00120F40" w:rsidP="0062149B">
      <w:pPr>
        <w:spacing w:before="240" w:line="360" w:lineRule="auto"/>
        <w:jc w:val="both"/>
        <w:rPr>
          <w:rFonts w:ascii="Times New Roman" w:hAnsi="Times New Roman" w:cs="Times New Roman"/>
          <w:b/>
          <w:i/>
          <w:sz w:val="28"/>
          <w:szCs w:val="28"/>
        </w:rPr>
      </w:pPr>
    </w:p>
    <w:p w:rsidR="00120F40" w:rsidRDefault="00120F40" w:rsidP="0062149B">
      <w:pPr>
        <w:spacing w:before="240" w:line="360" w:lineRule="auto"/>
        <w:jc w:val="both"/>
        <w:rPr>
          <w:rFonts w:ascii="Times New Roman" w:hAnsi="Times New Roman" w:cs="Times New Roman"/>
          <w:b/>
          <w:i/>
          <w:sz w:val="28"/>
          <w:szCs w:val="28"/>
        </w:rPr>
      </w:pPr>
    </w:p>
    <w:p w:rsidR="00120F40" w:rsidRPr="007F4501" w:rsidRDefault="00120F40" w:rsidP="00120F40">
      <w:pPr>
        <w:spacing w:before="240" w:line="360" w:lineRule="auto"/>
        <w:jc w:val="both"/>
        <w:rPr>
          <w:rFonts w:ascii="Times New Roman" w:hAnsi="Times New Roman" w:cs="Times New Roman"/>
          <w:sz w:val="26"/>
          <w:szCs w:val="26"/>
        </w:rPr>
      </w:pPr>
      <w:r w:rsidRPr="00173E0C">
        <w:rPr>
          <w:rFonts w:ascii="Times New Roman" w:hAnsi="Times New Roman" w:cs="Times New Roman"/>
          <w:b/>
          <w:sz w:val="26"/>
          <w:szCs w:val="26"/>
        </w:rPr>
        <w:lastRenderedPageBreak/>
        <w:t>L’éloquence en Afrique francophone a é</w:t>
      </w:r>
      <w:r w:rsidRPr="00173E0C">
        <w:rPr>
          <w:rFonts w:ascii="Times New Roman" w:hAnsi="Times New Roman"/>
          <w:b/>
          <w:sz w:val="26"/>
          <w:szCs w:val="26"/>
        </w:rPr>
        <w:t>té  relevée vendredi à Kinshasa</w:t>
      </w:r>
      <w:r w:rsidRPr="00173E0C">
        <w:rPr>
          <w:rFonts w:ascii="Times New Roman" w:hAnsi="Times New Roman" w:cs="Times New Roman"/>
          <w:b/>
          <w:sz w:val="26"/>
          <w:szCs w:val="26"/>
        </w:rPr>
        <w:t>, en Républiqu</w:t>
      </w:r>
      <w:r w:rsidRPr="00173E0C">
        <w:rPr>
          <w:rFonts w:ascii="Times New Roman" w:hAnsi="Times New Roman"/>
          <w:b/>
          <w:sz w:val="26"/>
          <w:szCs w:val="26"/>
        </w:rPr>
        <w:t xml:space="preserve">e démocratique du Congo </w:t>
      </w:r>
      <w:r w:rsidRPr="00173E0C">
        <w:rPr>
          <w:rFonts w:ascii="Times New Roman" w:hAnsi="Times New Roman" w:cs="Times New Roman"/>
          <w:b/>
          <w:sz w:val="26"/>
          <w:szCs w:val="26"/>
        </w:rPr>
        <w:t>comme une force qui doit exclusivement caractériser les langues locales étant donné qu’elles  portent la profondeur de la pensée, la force du message et la beauté du discours, a expliqué à l’ACP une professeure d’université.</w:t>
      </w:r>
      <w:r w:rsidRPr="007F4501">
        <w:rPr>
          <w:rFonts w:ascii="Times New Roman" w:hAnsi="Times New Roman"/>
          <w:sz w:val="26"/>
          <w:szCs w:val="26"/>
        </w:rPr>
        <w:t xml:space="preserve"> </w:t>
      </w:r>
      <w:r w:rsidRPr="005E0971">
        <w:rPr>
          <w:rFonts w:ascii="Times New Roman" w:hAnsi="Times New Roman" w:cs="Times New Roman"/>
          <w:i/>
          <w:sz w:val="26"/>
          <w:szCs w:val="26"/>
        </w:rPr>
        <w:t>« L’éloquence en Afrique francophone ne devrait pas être exclusivement associée à la langue française, les langues locales sont également capables de porter la profondeur de la pensée, la force du message et la beauté du discours »</w:t>
      </w:r>
      <w:r w:rsidRPr="007F4501">
        <w:rPr>
          <w:rFonts w:ascii="Times New Roman" w:hAnsi="Times New Roman" w:cs="Times New Roman"/>
          <w:sz w:val="26"/>
          <w:szCs w:val="26"/>
        </w:rPr>
        <w:t xml:space="preserve">, a estimé la professeure Nicole </w:t>
      </w:r>
      <w:proofErr w:type="spellStart"/>
      <w:r w:rsidRPr="007F4501">
        <w:rPr>
          <w:rFonts w:ascii="Times New Roman" w:hAnsi="Times New Roman" w:cs="Times New Roman"/>
          <w:sz w:val="26"/>
          <w:szCs w:val="26"/>
        </w:rPr>
        <w:t>Ntumba</w:t>
      </w:r>
      <w:proofErr w:type="spellEnd"/>
      <w:r w:rsidRPr="007F4501">
        <w:rPr>
          <w:rFonts w:ascii="Times New Roman" w:hAnsi="Times New Roman" w:cs="Times New Roman"/>
          <w:sz w:val="26"/>
          <w:szCs w:val="26"/>
        </w:rPr>
        <w:t xml:space="preserve"> </w:t>
      </w:r>
      <w:proofErr w:type="spellStart"/>
      <w:r w:rsidRPr="007F4501">
        <w:rPr>
          <w:rFonts w:ascii="Times New Roman" w:hAnsi="Times New Roman" w:cs="Times New Roman"/>
          <w:sz w:val="26"/>
          <w:szCs w:val="26"/>
        </w:rPr>
        <w:t>Bwatshia</w:t>
      </w:r>
      <w:proofErr w:type="spellEnd"/>
      <w:r w:rsidRPr="007F4501">
        <w:rPr>
          <w:rFonts w:ascii="Times New Roman" w:hAnsi="Times New Roman" w:cs="Times New Roman"/>
          <w:sz w:val="26"/>
          <w:szCs w:val="26"/>
        </w:rPr>
        <w:t>.</w:t>
      </w:r>
      <w:r w:rsidRPr="007F4501">
        <w:rPr>
          <w:rFonts w:ascii="Times New Roman" w:hAnsi="Times New Roman"/>
          <w:sz w:val="26"/>
          <w:szCs w:val="26"/>
        </w:rPr>
        <w:t xml:space="preserve"> </w:t>
      </w:r>
      <w:r w:rsidRPr="007F4501">
        <w:rPr>
          <w:rFonts w:ascii="Times New Roman" w:hAnsi="Times New Roman" w:cs="Times New Roman"/>
          <w:sz w:val="26"/>
          <w:szCs w:val="26"/>
        </w:rPr>
        <w:t>Selon cette universitaire, le fait d’associer systématiquement l’éloquence à la seule langue de Molière constitue un biais regrettable qui contribue à reléguer les langues africaines au second plan, comme si celles-ci étaient incapables d’exprimer des idées complexes ou de traduire avec finesse, les réalités socioculturelles des communautés.</w:t>
      </w:r>
      <w:r w:rsidRPr="007F4501">
        <w:rPr>
          <w:rFonts w:ascii="Times New Roman" w:hAnsi="Times New Roman"/>
          <w:sz w:val="26"/>
          <w:szCs w:val="26"/>
        </w:rPr>
        <w:t xml:space="preserve"> </w:t>
      </w:r>
      <w:r w:rsidRPr="005E0971">
        <w:rPr>
          <w:rFonts w:ascii="Times New Roman" w:hAnsi="Times New Roman" w:cs="Times New Roman"/>
          <w:i/>
          <w:sz w:val="26"/>
          <w:szCs w:val="26"/>
        </w:rPr>
        <w:t>« La valeur d’une parole ne se mesure pas à son habit linguistique »</w:t>
      </w:r>
      <w:r w:rsidRPr="007F4501">
        <w:rPr>
          <w:rFonts w:ascii="Times New Roman" w:hAnsi="Times New Roman" w:cs="Times New Roman"/>
          <w:sz w:val="26"/>
          <w:szCs w:val="26"/>
        </w:rPr>
        <w:t>, a-t-elle fait observer, soulignant que la véritable éloquence réside avant tout dans la capacité du locuteur à traduire fidèlement sa pensée à travers une parole puissante, authentique et enracinée dans son environnement.</w:t>
      </w:r>
      <w:r w:rsidRPr="007F4501">
        <w:rPr>
          <w:rFonts w:ascii="Times New Roman" w:hAnsi="Times New Roman"/>
          <w:sz w:val="26"/>
          <w:szCs w:val="26"/>
        </w:rPr>
        <w:t xml:space="preserve"> </w:t>
      </w:r>
      <w:r w:rsidRPr="007F4501">
        <w:rPr>
          <w:rFonts w:ascii="Times New Roman" w:hAnsi="Times New Roman" w:cs="Times New Roman"/>
          <w:sz w:val="26"/>
          <w:szCs w:val="26"/>
        </w:rPr>
        <w:t xml:space="preserve">Pour la professeure </w:t>
      </w:r>
      <w:proofErr w:type="spellStart"/>
      <w:r w:rsidRPr="007F4501">
        <w:rPr>
          <w:rFonts w:ascii="Times New Roman" w:hAnsi="Times New Roman" w:cs="Times New Roman"/>
          <w:sz w:val="26"/>
          <w:szCs w:val="26"/>
        </w:rPr>
        <w:t>Ntumba</w:t>
      </w:r>
      <w:proofErr w:type="spellEnd"/>
      <w:r w:rsidRPr="007F4501">
        <w:rPr>
          <w:rFonts w:ascii="Times New Roman" w:hAnsi="Times New Roman" w:cs="Times New Roman"/>
          <w:sz w:val="26"/>
          <w:szCs w:val="26"/>
        </w:rPr>
        <w:t>, les langues locales constituent ainsi des instruments essentiels de transmission des savoirs, des valeurs, des expériences et de l</w:t>
      </w:r>
      <w:bookmarkStart w:id="0" w:name="_GoBack"/>
      <w:bookmarkEnd w:id="0"/>
      <w:r w:rsidRPr="007F4501">
        <w:rPr>
          <w:rFonts w:ascii="Times New Roman" w:hAnsi="Times New Roman" w:cs="Times New Roman"/>
          <w:sz w:val="26"/>
          <w:szCs w:val="26"/>
        </w:rPr>
        <w:t>a mémoire collective.</w:t>
      </w:r>
      <w:r w:rsidRPr="007F4501">
        <w:rPr>
          <w:rFonts w:ascii="Times New Roman" w:hAnsi="Times New Roman"/>
          <w:sz w:val="26"/>
          <w:szCs w:val="26"/>
        </w:rPr>
        <w:t xml:space="preserve"> </w:t>
      </w:r>
      <w:r w:rsidRPr="007F4501">
        <w:rPr>
          <w:rFonts w:ascii="Times New Roman" w:hAnsi="Times New Roman" w:cs="Times New Roman"/>
          <w:sz w:val="26"/>
          <w:szCs w:val="26"/>
        </w:rPr>
        <w:t>« Leur utilisation dans les espaces de réflexion, d’enseignement, de création artistique et de communication contribuerait à renforcer la confiance culturelle et l’affirmation identitaire », a-t-elle affirmé.</w:t>
      </w:r>
      <w:r w:rsidRPr="007F4501">
        <w:rPr>
          <w:rFonts w:ascii="Times New Roman" w:hAnsi="Times New Roman"/>
          <w:sz w:val="26"/>
          <w:szCs w:val="26"/>
        </w:rPr>
        <w:t xml:space="preserve"> </w:t>
      </w:r>
      <w:r w:rsidRPr="007F4501">
        <w:rPr>
          <w:rFonts w:ascii="Times New Roman" w:hAnsi="Times New Roman" w:cs="Times New Roman"/>
          <w:sz w:val="26"/>
          <w:szCs w:val="26"/>
        </w:rPr>
        <w:t>Elle a, à cet effet, salué les initiatives visant à valoriser les langues africaines et à leur redonner une place importante dans l’expression intellectuelle et culturelle.</w:t>
      </w:r>
      <w:r w:rsidRPr="007F4501">
        <w:rPr>
          <w:rFonts w:ascii="Times New Roman" w:hAnsi="Times New Roman"/>
          <w:sz w:val="26"/>
          <w:szCs w:val="26"/>
        </w:rPr>
        <w:t xml:space="preserve"> </w:t>
      </w:r>
      <w:r w:rsidRPr="005E0971">
        <w:rPr>
          <w:rFonts w:ascii="Times New Roman" w:hAnsi="Times New Roman" w:cs="Times New Roman"/>
          <w:i/>
          <w:sz w:val="26"/>
          <w:szCs w:val="26"/>
        </w:rPr>
        <w:t>« Grande est ma joie d’avoir pu apporter ma pierre à l’édifice de cette louable initiative »,</w:t>
      </w:r>
      <w:r w:rsidRPr="007F4501">
        <w:rPr>
          <w:rFonts w:ascii="Times New Roman" w:hAnsi="Times New Roman" w:cs="Times New Roman"/>
          <w:sz w:val="26"/>
          <w:szCs w:val="26"/>
        </w:rPr>
        <w:t xml:space="preserve"> a-t-elle déclaré, avant d’exprimer sa satisfaction d’avoir contribué à une démarche en faveur de la reconnaissance de la richesse linguistique et culturelle africaine.</w:t>
      </w:r>
      <w:r w:rsidRPr="007F4501">
        <w:rPr>
          <w:rFonts w:ascii="Times New Roman" w:hAnsi="Times New Roman"/>
          <w:sz w:val="26"/>
          <w:szCs w:val="26"/>
        </w:rPr>
        <w:t xml:space="preserve"> </w:t>
      </w:r>
      <w:r w:rsidRPr="007F4501">
        <w:rPr>
          <w:rFonts w:ascii="Times New Roman" w:hAnsi="Times New Roman" w:cs="Times New Roman"/>
          <w:sz w:val="26"/>
          <w:szCs w:val="26"/>
        </w:rPr>
        <w:t>Cette réflexion s’inscrit dans la nécessité de promouvoir une approche de l’éloquence qui ne soit plus limitée aux critères hérités de la domination linguistique, mais qui reconnaisse la capacité de chaque langue à porter une pensée, une vision du monde et une esthétique propres.</w:t>
      </w:r>
    </w:p>
    <w:sectPr w:rsidR="00120F40" w:rsidRPr="007F45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463"/>
    <w:rsid w:val="00014BC1"/>
    <w:rsid w:val="00020B97"/>
    <w:rsid w:val="00067251"/>
    <w:rsid w:val="000779F1"/>
    <w:rsid w:val="00120F40"/>
    <w:rsid w:val="00173E0C"/>
    <w:rsid w:val="001A578E"/>
    <w:rsid w:val="001F5A89"/>
    <w:rsid w:val="00204E7B"/>
    <w:rsid w:val="00215AC1"/>
    <w:rsid w:val="0024075A"/>
    <w:rsid w:val="00252A98"/>
    <w:rsid w:val="002953AE"/>
    <w:rsid w:val="002F5DAD"/>
    <w:rsid w:val="00314508"/>
    <w:rsid w:val="00321E1F"/>
    <w:rsid w:val="00331618"/>
    <w:rsid w:val="003B5A7F"/>
    <w:rsid w:val="003C417D"/>
    <w:rsid w:val="003F023F"/>
    <w:rsid w:val="00410910"/>
    <w:rsid w:val="00447260"/>
    <w:rsid w:val="00454BC8"/>
    <w:rsid w:val="00504EC1"/>
    <w:rsid w:val="00507226"/>
    <w:rsid w:val="005141DA"/>
    <w:rsid w:val="005222DE"/>
    <w:rsid w:val="00532A1D"/>
    <w:rsid w:val="00537E25"/>
    <w:rsid w:val="005508ED"/>
    <w:rsid w:val="00555F86"/>
    <w:rsid w:val="005960FB"/>
    <w:rsid w:val="005A2509"/>
    <w:rsid w:val="005D76F8"/>
    <w:rsid w:val="005E0971"/>
    <w:rsid w:val="0062149B"/>
    <w:rsid w:val="00622782"/>
    <w:rsid w:val="00681B03"/>
    <w:rsid w:val="006D2415"/>
    <w:rsid w:val="006E75E9"/>
    <w:rsid w:val="006F3C6D"/>
    <w:rsid w:val="00755887"/>
    <w:rsid w:val="007863F5"/>
    <w:rsid w:val="007C02E3"/>
    <w:rsid w:val="007E111B"/>
    <w:rsid w:val="008340D5"/>
    <w:rsid w:val="00885549"/>
    <w:rsid w:val="00893D90"/>
    <w:rsid w:val="008A76DB"/>
    <w:rsid w:val="008C355A"/>
    <w:rsid w:val="008E3E56"/>
    <w:rsid w:val="008F2C63"/>
    <w:rsid w:val="00903E44"/>
    <w:rsid w:val="00907A8B"/>
    <w:rsid w:val="0091603D"/>
    <w:rsid w:val="009C4463"/>
    <w:rsid w:val="009D6E87"/>
    <w:rsid w:val="00B446E7"/>
    <w:rsid w:val="00B52AA2"/>
    <w:rsid w:val="00B555E4"/>
    <w:rsid w:val="00B7160B"/>
    <w:rsid w:val="00B92430"/>
    <w:rsid w:val="00BF198D"/>
    <w:rsid w:val="00BF6961"/>
    <w:rsid w:val="00C377B8"/>
    <w:rsid w:val="00C97125"/>
    <w:rsid w:val="00D805A3"/>
    <w:rsid w:val="00D91097"/>
    <w:rsid w:val="00DC273A"/>
    <w:rsid w:val="00DD22FB"/>
    <w:rsid w:val="00DF16BE"/>
    <w:rsid w:val="00E15246"/>
    <w:rsid w:val="00E63B86"/>
    <w:rsid w:val="00EA4F9F"/>
    <w:rsid w:val="00EB0BD6"/>
    <w:rsid w:val="00EE4D7D"/>
    <w:rsid w:val="00F33EB1"/>
    <w:rsid w:val="00F4597F"/>
    <w:rsid w:val="00FB0172"/>
    <w:rsid w:val="00FC69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F52E8E-357E-43C9-9B92-E10E50C0E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3</Pages>
  <Words>814</Words>
  <Characters>4483</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63</cp:revision>
  <dcterms:created xsi:type="dcterms:W3CDTF">2026-08-22T05:40:00Z</dcterms:created>
  <dcterms:modified xsi:type="dcterms:W3CDTF">2026-08-22T09:30:00Z</dcterms:modified>
</cp:coreProperties>
</file>